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embeddings/oleObject1.bin" ContentType="application/vnd.openxmlformats-officedocument.oleObject"/>
  <Override PartName="/word/media/image5.png" ContentType="image/png"/>
  <Override PartName="/word/media/image4.emf" ContentType="image/x-emf"/>
  <Override PartName="/word/media/image3.png" ContentType="image/png"/>
  <Override PartName="/word/media/image2.png" ContentType="image/png"/>
  <Override PartName="/word/media/image1.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BodyText3"/>
        <w:tabs>
          <w:tab w:val="left" w:pos="2880" w:leader="none"/>
        </w:tabs>
        <w:ind w:right="0" w:hanging="0"/>
        <w:jc w:val="both"/>
        <w:rPr>
          <w:b/>
          <w:b/>
          <w:bCs/>
          <w:i/>
          <w:i/>
          <w:color w:val="FF6600"/>
          <w:sz w:val="28"/>
          <w:szCs w:val="28"/>
          <w:lang w:val="uk-UA"/>
        </w:rPr>
      </w:pPr>
      <w:r>
        <w:rPr>
          <w:b/>
          <w:bCs/>
          <w:i/>
          <w:color w:val="FF6600"/>
          <w:sz w:val="28"/>
          <w:szCs w:val="28"/>
          <w:lang w:val="uk-UA"/>
        </w:rP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-81280</wp:posOffset>
            </wp:positionH>
            <wp:positionV relativeFrom="paragraph">
              <wp:posOffset>64770</wp:posOffset>
            </wp:positionV>
            <wp:extent cx="2362200" cy="2857500"/>
            <wp:effectExtent l="0" t="0" r="0" b="0"/>
            <wp:wrapSquare wrapText="bothSides"/>
            <wp:docPr id="1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BodyText3"/>
        <w:tabs>
          <w:tab w:val="left" w:pos="2880" w:leader="none"/>
        </w:tabs>
        <w:ind w:right="0" w:firstLine="900"/>
        <w:jc w:val="right"/>
        <w:rPr/>
      </w:pPr>
      <w:r>
        <w:rPr>
          <w:b/>
          <w:bCs/>
          <w:i/>
          <w:color w:val="FF6600"/>
          <w:sz w:val="28"/>
          <w:szCs w:val="28"/>
          <w:lang w:val="uk-UA"/>
        </w:rPr>
        <w:t>Додатки</w:t>
      </w:r>
    </w:p>
    <w:p>
      <w:pPr>
        <w:pStyle w:val="BodyText3"/>
        <w:tabs>
          <w:tab w:val="left" w:pos="2880" w:leader="none"/>
        </w:tabs>
        <w:ind w:right="0" w:firstLine="900"/>
        <w:jc w:val="both"/>
        <w:rPr/>
      </w:pPr>
      <w:r>
        <w:rPr>
          <w:b/>
          <w:bCs/>
          <w:i/>
          <w:color w:val="FF6600"/>
          <w:sz w:val="28"/>
          <w:szCs w:val="28"/>
          <w:lang w:val="uk-UA"/>
        </w:rPr>
        <w:t>Картка 1</w:t>
        <w:tab/>
      </w:r>
    </w:p>
    <w:p>
      <w:pPr>
        <w:pStyle w:val="Normal"/>
        <w:rPr/>
      </w:pPr>
      <w:r>
        <w:rPr/>
        <w:t xml:space="preserve">1 </w:t>
      </w:r>
      <w:r>
        <w:rPr>
          <w:i/>
          <w:sz w:val="28"/>
          <w:szCs w:val="28"/>
        </w:rPr>
        <w:t>.  Домалюйте відсутні ребра призми.</w:t>
      </w:r>
    </w:p>
    <w:p>
      <w:pPr>
        <w:pStyle w:val="Normal"/>
        <w:rPr/>
      </w:pPr>
      <w:r>
        <w:rPr>
          <w:i/>
          <w:sz w:val="28"/>
          <w:szCs w:val="28"/>
        </w:rPr>
        <w:t>2 . Вкажіть кількість вершин.</w:t>
      </w:r>
    </w:p>
    <w:p>
      <w:pPr>
        <w:pStyle w:val="Normal"/>
        <w:rPr/>
      </w:pPr>
      <w:r>
        <w:rPr>
          <w:i/>
          <w:sz w:val="28"/>
          <w:szCs w:val="28"/>
        </w:rPr>
        <w:t>3 . Вкажіть кількість ребер призми.</w:t>
      </w:r>
    </w:p>
    <w:p>
      <w:pPr>
        <w:pStyle w:val="Normal"/>
        <w:rPr/>
      </w:pPr>
      <w:r>
        <w:rPr>
          <w:i/>
          <w:sz w:val="28"/>
          <w:szCs w:val="28"/>
        </w:rPr>
        <w:t>4 . Вкажіть кількість граней призми.</w:t>
      </w:r>
    </w:p>
    <w:p>
      <w:pPr>
        <w:pStyle w:val="BodyText3"/>
        <w:spacing w:lineRule="auto" w:line="276"/>
        <w:ind w:right="0" w:hanging="0"/>
        <w:jc w:val="both"/>
        <w:rPr/>
      </w:pPr>
      <w:r>
        <w:rPr>
          <w:i/>
          <w:sz w:val="28"/>
          <w:szCs w:val="28"/>
        </w:rPr>
        <w:t>5 . Провед</w:t>
      </w:r>
      <w:r>
        <w:rPr>
          <w:i/>
          <w:sz w:val="28"/>
          <w:szCs w:val="28"/>
          <w:lang w:val="uk-UA"/>
        </w:rPr>
        <w:t>іть</w:t>
      </w:r>
      <w:r>
        <w:rPr>
          <w:i/>
          <w:sz w:val="28"/>
          <w:szCs w:val="28"/>
        </w:rPr>
        <w:t xml:space="preserve"> діагоналі</w:t>
      </w:r>
      <w:r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</w:rPr>
        <w:t>призми і запи</w:t>
      </w:r>
      <w:r>
        <w:rPr>
          <w:i/>
          <w:sz w:val="28"/>
          <w:szCs w:val="28"/>
          <w:lang w:val="uk-UA"/>
        </w:rPr>
        <w:t>шіть</w:t>
      </w:r>
      <w:r>
        <w:rPr>
          <w:i/>
          <w:sz w:val="28"/>
          <w:szCs w:val="28"/>
        </w:rPr>
        <w:t>.</w:t>
      </w:r>
    </w:p>
    <w:p>
      <w:pPr>
        <w:pStyle w:val="BodyText3"/>
        <w:ind w:right="0" w:hanging="0"/>
        <w:jc w:val="right"/>
        <w:rPr>
          <w:b/>
          <w:b/>
          <w:bCs/>
          <w:sz w:val="36"/>
        </w:rPr>
      </w:pPr>
      <w:r>
        <w:rPr>
          <w:b/>
          <w:bCs/>
          <w:sz w:val="36"/>
        </w:rPr>
      </w:r>
    </w:p>
    <w:p>
      <w:pPr>
        <w:pStyle w:val="BodyText3"/>
        <w:ind w:right="0" w:hanging="0"/>
        <w:jc w:val="right"/>
        <w:rPr>
          <w:b/>
          <w:b/>
          <w:bCs/>
          <w:sz w:val="36"/>
          <w:lang w:val="uk-UA"/>
        </w:rPr>
      </w:pPr>
      <w:r>
        <w:rPr>
          <w:b/>
          <w:bCs/>
          <w:sz w:val="36"/>
          <w:lang w:val="uk-UA"/>
        </w:rPr>
      </w:r>
    </w:p>
    <w:p>
      <w:pPr>
        <w:pStyle w:val="BodyText3"/>
        <w:tabs>
          <w:tab w:val="left" w:pos="360" w:leader="none"/>
        </w:tabs>
        <w:ind w:right="0" w:firstLine="540"/>
        <w:jc w:val="center"/>
        <w:rPr>
          <w:b/>
          <w:b/>
          <w:bCs/>
          <w:i/>
          <w:i/>
          <w:color w:val="FF6600"/>
          <w:sz w:val="32"/>
          <w:szCs w:val="32"/>
          <w:lang w:val="uk-UA"/>
        </w:rPr>
      </w:pPr>
      <w:r>
        <w:rPr>
          <w:b/>
          <w:bCs/>
          <w:i/>
          <w:color w:val="FF6600"/>
          <w:sz w:val="32"/>
          <w:szCs w:val="32"/>
          <w:lang w:val="uk-UA"/>
        </w:rPr>
        <w:drawing>
          <wp:anchor behindDoc="1" distT="0" distB="0" distL="114300" distR="114300" simplePos="0" locked="0" layoutInCell="1" allowOverlap="1" relativeHeight="2">
            <wp:simplePos x="0" y="0"/>
            <wp:positionH relativeFrom="column">
              <wp:posOffset>-233680</wp:posOffset>
            </wp:positionH>
            <wp:positionV relativeFrom="paragraph">
              <wp:posOffset>89535</wp:posOffset>
            </wp:positionV>
            <wp:extent cx="3238500" cy="2476500"/>
            <wp:effectExtent l="0" t="0" r="0" b="0"/>
            <wp:wrapSquare wrapText="bothSides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BodyText3"/>
        <w:tabs>
          <w:tab w:val="left" w:pos="360" w:leader="none"/>
        </w:tabs>
        <w:ind w:right="0" w:firstLine="540"/>
        <w:rPr/>
      </w:pPr>
      <w:r>
        <w:rPr>
          <w:b/>
          <w:bCs/>
          <w:i/>
          <w:color w:val="FF6600"/>
          <w:sz w:val="32"/>
          <w:szCs w:val="32"/>
          <w:lang w:val="uk-UA"/>
        </w:rPr>
        <w:t>Картка 2</w:t>
      </w:r>
    </w:p>
    <w:p>
      <w:pPr>
        <w:pStyle w:val="Normal"/>
        <w:rPr/>
      </w:pPr>
      <w:r>
        <w:rPr>
          <w:i/>
          <w:sz w:val="28"/>
          <w:szCs w:val="28"/>
        </w:rPr>
        <w:t>1. Домалюйте відсутні ребра призми.</w:t>
      </w:r>
    </w:p>
    <w:p>
      <w:pPr>
        <w:pStyle w:val="Normal"/>
        <w:ind w:left="720" w:hanging="0"/>
        <w:rPr/>
      </w:pPr>
      <w:r>
        <w:rPr>
          <w:i/>
          <w:sz w:val="28"/>
          <w:szCs w:val="28"/>
        </w:rPr>
        <w:t>2. Вкажіть кількість вершин .</w:t>
      </w:r>
    </w:p>
    <w:p>
      <w:pPr>
        <w:pStyle w:val="Normal"/>
        <w:ind w:left="720" w:hanging="0"/>
        <w:rPr/>
      </w:pPr>
      <w:r>
        <w:rPr>
          <w:i/>
          <w:sz w:val="28"/>
          <w:szCs w:val="28"/>
        </w:rPr>
        <w:t>3. Вкажіть кількість ребер призми</w:t>
      </w:r>
      <w:r>
        <w:rPr>
          <w:b/>
          <w:i/>
          <w:sz w:val="28"/>
          <w:szCs w:val="28"/>
        </w:rPr>
        <w:t>.</w:t>
      </w:r>
    </w:p>
    <w:p>
      <w:pPr>
        <w:pStyle w:val="Normal"/>
        <w:ind w:left="720" w:hanging="0"/>
        <w:rPr/>
      </w:pPr>
      <w:r>
        <w:rPr>
          <w:i/>
          <w:sz w:val="28"/>
          <w:szCs w:val="28"/>
        </w:rPr>
        <w:t>4. Вкажіть кількість граней призми.</w:t>
      </w:r>
    </w:p>
    <w:p>
      <w:pPr>
        <w:pStyle w:val="BodyText3"/>
        <w:tabs>
          <w:tab w:val="left" w:pos="1470" w:leader="none"/>
          <w:tab w:val="right" w:pos="5307" w:leader="none"/>
        </w:tabs>
        <w:spacing w:lineRule="auto" w:line="276"/>
        <w:ind w:right="0" w:hanging="0"/>
        <w:rPr/>
      </w:pPr>
      <w:r>
        <w:rPr>
          <w:i/>
          <w:sz w:val="28"/>
          <w:szCs w:val="28"/>
          <w:lang w:val="uk-UA"/>
        </w:rPr>
        <w:t xml:space="preserve">      </w:t>
      </w:r>
      <w:r>
        <w:rPr>
          <w:i/>
          <w:sz w:val="28"/>
          <w:szCs w:val="28"/>
          <w:lang w:val="uk-UA"/>
        </w:rPr>
        <w:t>5. Проведіть діагоналі призми.</w:t>
      </w:r>
    </w:p>
    <w:p>
      <w:pPr>
        <w:pStyle w:val="BodyText3"/>
        <w:tabs>
          <w:tab w:val="left" w:pos="360" w:leader="none"/>
        </w:tabs>
        <w:ind w:right="0" w:hanging="0"/>
        <w:rPr>
          <w:b/>
          <w:b/>
          <w:bCs/>
          <w:i/>
          <w:i/>
          <w:color w:val="FF6600"/>
          <w:sz w:val="32"/>
          <w:szCs w:val="32"/>
          <w:lang w:val="uk-UA"/>
        </w:rPr>
      </w:pPr>
      <w:r>
        <w:rPr>
          <w:b/>
          <w:bCs/>
          <w:i/>
          <w:color w:val="FF6600"/>
          <w:sz w:val="32"/>
          <w:szCs w:val="32"/>
          <w:lang w:val="uk-UA"/>
        </w:rPr>
      </w:r>
    </w:p>
    <w:p>
      <w:pPr>
        <w:pStyle w:val="BodyText3"/>
        <w:tabs>
          <w:tab w:val="left" w:pos="360" w:leader="none"/>
        </w:tabs>
        <w:ind w:right="0" w:firstLine="540"/>
        <w:rPr/>
      </w:pPr>
      <w:r>
        <w:drawing>
          <wp:anchor behindDoc="1" distT="0" distB="0" distL="114300" distR="114300" simplePos="0" locked="0" layoutInCell="1" allowOverlap="1" relativeHeight="3">
            <wp:simplePos x="0" y="0"/>
            <wp:positionH relativeFrom="column">
              <wp:posOffset>3081020</wp:posOffset>
            </wp:positionH>
            <wp:positionV relativeFrom="paragraph">
              <wp:posOffset>241300</wp:posOffset>
            </wp:positionV>
            <wp:extent cx="2781300" cy="2800350"/>
            <wp:effectExtent l="0" t="0" r="0" b="0"/>
            <wp:wrapTight wrapText="bothSides">
              <wp:wrapPolygon edited="0">
                <wp:start x="-185" y="0"/>
                <wp:lineTo x="-185" y="21411"/>
                <wp:lineTo x="21598" y="21411"/>
                <wp:lineTo x="21598" y="0"/>
                <wp:lineTo x="-185" y="0"/>
              </wp:wrapPolygon>
            </wp:wrapTight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color w:val="FF6600"/>
          <w:sz w:val="32"/>
          <w:szCs w:val="32"/>
        </w:rPr>
        <w:t>К</w:t>
      </w:r>
      <w:r>
        <w:rPr>
          <w:b/>
          <w:bCs/>
          <w:i/>
          <w:color w:val="FF6600"/>
          <w:sz w:val="32"/>
          <w:szCs w:val="32"/>
        </w:rPr>
        <w:t>артка 3</w:t>
      </w:r>
    </w:p>
    <w:p>
      <w:pPr>
        <w:pStyle w:val="BodyText3"/>
        <w:tabs>
          <w:tab w:val="left" w:pos="360" w:leader="none"/>
        </w:tabs>
        <w:ind w:right="0" w:firstLine="540"/>
        <w:jc w:val="both"/>
        <w:rPr>
          <w:b/>
          <w:b/>
          <w:bCs/>
          <w:i/>
          <w:i/>
          <w:color w:val="FF6600"/>
          <w:sz w:val="28"/>
          <w:szCs w:val="28"/>
        </w:rPr>
      </w:pPr>
      <w:r>
        <w:rPr>
          <w:b/>
          <w:bCs/>
          <w:i/>
          <w:color w:val="FF6600"/>
          <w:sz w:val="28"/>
          <w:szCs w:val="28"/>
        </w:rPr>
      </w:r>
    </w:p>
    <w:p>
      <w:pPr>
        <w:pStyle w:val="Normal"/>
        <w:spacing w:lineRule="auto" w:line="360" w:before="0" w:after="0"/>
        <w:ind w:left="720" w:hanging="0"/>
        <w:rPr/>
      </w:pPr>
      <w:r>
        <w:rPr>
          <w:i/>
          <w:sz w:val="28"/>
          <w:szCs w:val="28"/>
        </w:rPr>
        <w:t>1. Домалюйте відсутні ребра призми.</w:t>
      </w:r>
    </w:p>
    <w:p>
      <w:pPr>
        <w:pStyle w:val="Normal"/>
        <w:spacing w:lineRule="auto" w:line="360"/>
        <w:rPr/>
      </w:pPr>
      <w:r>
        <w:rPr>
          <w:i/>
          <w:sz w:val="28"/>
          <w:szCs w:val="28"/>
        </w:rPr>
        <w:t>2 . Вкажіть кількість вершин.</w:t>
      </w:r>
    </w:p>
    <w:p>
      <w:pPr>
        <w:pStyle w:val="Normal"/>
        <w:rPr/>
      </w:pPr>
      <w:r>
        <w:rPr>
          <w:i/>
          <w:sz w:val="28"/>
          <w:szCs w:val="28"/>
        </w:rPr>
        <w:t>3 . Вкажіть кількість ребер призми.</w:t>
      </w:r>
    </w:p>
    <w:p>
      <w:pPr>
        <w:pStyle w:val="Normal"/>
        <w:rPr/>
      </w:pPr>
      <w:r>
        <w:rPr>
          <w:i/>
          <w:sz w:val="28"/>
          <w:szCs w:val="28"/>
        </w:rPr>
        <w:t>4 . Вкажіть кількість граней призми.</w:t>
      </w:r>
    </w:p>
    <w:p>
      <w:pPr>
        <w:sectPr>
          <w:type w:val="nextPage"/>
          <w:pgSz w:w="11906" w:h="16838"/>
          <w:pgMar w:left="1134" w:right="1134" w:header="0" w:top="1134" w:footer="0" w:bottom="1134" w:gutter="0"/>
          <w:pgNumType w:fmt="decimal"/>
          <w:formProt w:val="false"/>
          <w:textDirection w:val="lrTb"/>
        </w:sectPr>
        <w:pStyle w:val="Normal"/>
        <w:rPr/>
      </w:pPr>
      <w:r>
        <w:rPr>
          <w:i/>
          <w:sz w:val="28"/>
          <w:szCs w:val="28"/>
        </w:rPr>
        <w:t>5 . Проведіть діагоналі призми.</w:t>
      </w:r>
    </w:p>
    <w:p>
      <w:pPr>
        <w:pStyle w:val="Normal"/>
        <w:pBdr/>
        <w:rPr/>
        <w:framePr w:w="23" w:h="276" w:x="0" w:y="999" w:wrap="auto" w:vAnchor="text" w:hAnchor="text" w:hRule="exact"/>
      </w:pPr>
      <w:r>
        <w:rPr/>
      </w:r>
    </w:p>
    <w:p>
      <w:pPr>
        <w:pStyle w:val="Style31"/>
        <w:widowControl/>
        <w:tabs>
          <w:tab w:val="left" w:pos="8931" w:leader="none"/>
        </w:tabs>
        <w:spacing w:before="163" w:after="0"/>
        <w:ind w:left="878" w:hanging="0"/>
        <w:rPr>
          <w:rStyle w:val="FontStyle14"/>
          <w:lang w:val="uk-UA"/>
        </w:rPr>
      </w:pPr>
      <w:r>
        <w:rPr>
          <w:lang w:val="uk-UA"/>
        </w:rPr>
      </w:r>
    </w:p>
    <w:p>
      <w:pPr>
        <w:pStyle w:val="Style31"/>
        <w:widowControl/>
        <w:tabs>
          <w:tab w:val="left" w:pos="8931" w:leader="none"/>
        </w:tabs>
        <w:spacing w:before="163" w:after="0"/>
        <w:ind w:left="878" w:hanging="0"/>
        <w:rPr/>
      </w:pPr>
      <w:r>
        <w:rPr>
          <w:rStyle w:val="FontStyle14"/>
          <w:lang w:val="uk-UA"/>
        </w:rPr>
        <w:t>Опорний конспект №34</w:t>
      </w:r>
    </w:p>
    <w:p>
      <w:pPr>
        <w:pStyle w:val="Style31"/>
        <w:widowControl/>
        <w:tabs>
          <w:tab w:val="left" w:pos="8931" w:leader="none"/>
        </w:tabs>
        <w:spacing w:before="163" w:after="0"/>
        <w:ind w:left="878" w:hanging="0"/>
        <w:rPr/>
      </w:pPr>
      <w:r>
        <w:rPr>
          <w:rStyle w:val="FontStyle14"/>
          <w:lang w:val="uk-UA"/>
        </w:rPr>
        <w:t>Тема «Призма»</w:t>
      </w:r>
    </w:p>
    <w:p>
      <w:pPr>
        <w:pStyle w:val="Style31"/>
        <w:widowControl/>
        <w:numPr>
          <w:ilvl w:val="0"/>
          <w:numId w:val="1"/>
        </w:numPr>
        <w:tabs>
          <w:tab w:val="left" w:pos="8931" w:leader="none"/>
        </w:tabs>
        <w:spacing w:before="163" w:after="0"/>
        <w:rPr/>
      </w:pPr>
      <w:r>
        <w:rPr>
          <w:rStyle w:val="FontStyle14"/>
          <w:lang w:val="uk-UA"/>
        </w:rPr>
        <w:t xml:space="preserve">Многогранник, у якого дві грані – рівні п-кутники, а решта п- граней – паралелограми, називається </w:t>
      </w:r>
      <w:r>
        <w:rPr>
          <w:rStyle w:val="FontStyle14"/>
          <w:color w:val="FF0000"/>
          <w:lang w:val="uk-UA"/>
        </w:rPr>
        <w:t>п-кутною призмою.</w:t>
      </w:r>
    </w:p>
    <w:p>
      <w:pPr>
        <w:pStyle w:val="Style31"/>
        <w:widowControl/>
        <w:numPr>
          <w:ilvl w:val="0"/>
          <w:numId w:val="1"/>
        </w:numPr>
        <w:spacing w:before="120" w:after="0"/>
        <w:jc w:val="both"/>
        <w:rPr/>
      </w:pP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238760</wp:posOffset>
            </wp:positionH>
            <wp:positionV relativeFrom="line">
              <wp:posOffset>127635</wp:posOffset>
            </wp:positionV>
            <wp:extent cx="3442335" cy="2580005"/>
            <wp:effectExtent l="0" t="0" r="0" b="0"/>
            <wp:wrapSquare wrapText="bothSides"/>
            <wp:docPr id="4" name="" descr="OLE-объе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 descr="OLE-объек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58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14"/>
          <w:color w:val="C00000"/>
          <w:lang w:val="uk-UA" w:eastAsia="uk-UA"/>
        </w:rPr>
        <w:t>М</w:t>
      </w:r>
      <w:r>
        <w:rPr>
          <w:rStyle w:val="FontStyle14"/>
          <w:color w:val="C00000"/>
          <w:lang w:val="uk-UA" w:eastAsia="uk-UA"/>
        </w:rPr>
        <w:t>ногокутники називають основами призми, інші грані</w:t>
      </w:r>
      <w:r>
        <w:rPr>
          <w:rStyle w:val="FontStyle14"/>
          <w:color w:val="C00000"/>
          <w:lang w:eastAsia="uk-UA"/>
        </w:rPr>
        <w:t xml:space="preserve"> -</w:t>
      </w:r>
      <w:r>
        <w:rPr>
          <w:rStyle w:val="FontStyle14"/>
          <w:color w:val="C00000"/>
          <w:lang w:val="uk-UA" w:eastAsia="uk-UA"/>
        </w:rPr>
        <w:t xml:space="preserve"> бічними гранями призми, відрізки, що сполучають відповідні вершини основ </w:t>
      </w:r>
      <w:r>
        <w:rPr>
          <w:rStyle w:val="FontStyle14"/>
          <w:color w:val="C00000"/>
          <w:lang w:eastAsia="uk-UA"/>
        </w:rPr>
        <w:t>-</w:t>
      </w:r>
      <w:r>
        <w:rPr>
          <w:rStyle w:val="FontStyle14"/>
          <w:color w:val="C00000"/>
          <w:lang w:val="uk-UA" w:eastAsia="uk-UA"/>
        </w:rPr>
        <w:t xml:space="preserve"> бічними ребрами призми.</w:t>
      </w:r>
    </w:p>
    <w:p>
      <w:pPr>
        <w:pStyle w:val="Style31"/>
        <w:widowControl/>
        <w:numPr>
          <w:ilvl w:val="0"/>
          <w:numId w:val="1"/>
        </w:numPr>
        <w:spacing w:lineRule="auto" w:line="240" w:before="53" w:after="0"/>
        <w:rPr/>
      </w:pPr>
      <w:r>
        <w:rPr>
          <w:rStyle w:val="FontStyle14"/>
          <w:color w:val="0070C0"/>
          <w:lang w:val="uk-UA" w:eastAsia="uk-UA"/>
        </w:rPr>
        <w:t>Призму з п-кутником в основі називають п-кутною.</w:t>
      </w:r>
    </w:p>
    <w:p>
      <w:pPr>
        <w:pStyle w:val="Style31"/>
        <w:widowControl/>
        <w:spacing w:lineRule="exact" w:line="240"/>
        <w:rPr>
          <w:color w:val="0070C0"/>
        </w:rPr>
      </w:pPr>
      <w:r>
        <w:rPr>
          <w:color w:val="0070C0"/>
        </w:rPr>
      </w:r>
    </w:p>
    <w:p>
      <w:pPr>
        <w:pStyle w:val="Style31"/>
        <w:widowControl/>
        <w:numPr>
          <w:ilvl w:val="0"/>
          <w:numId w:val="1"/>
        </w:numPr>
        <w:spacing w:before="38" w:after="0"/>
        <w:rPr/>
      </w:pPr>
      <w:r>
        <w:rPr>
          <w:rStyle w:val="FontStyle14"/>
          <w:color w:val="008000"/>
          <w:lang w:val="uk-UA" w:eastAsia="uk-UA"/>
        </w:rPr>
        <w:t>Висотою призми називають перпендикуляр, проведений із будь-якої точки однієї основи до площини другої основи.</w:t>
      </w:r>
    </w:p>
    <w:p>
      <w:pPr>
        <w:pStyle w:val="Style31"/>
        <w:widowControl/>
        <w:numPr>
          <w:ilvl w:val="0"/>
          <w:numId w:val="1"/>
        </w:numPr>
        <w:spacing w:before="29" w:after="0"/>
        <w:rPr/>
      </w:pPr>
      <w:r>
        <w:rPr>
          <w:rStyle w:val="FontStyle14"/>
          <w:color w:val="C00000"/>
          <w:lang w:val="uk-UA" w:eastAsia="uk-UA"/>
        </w:rPr>
        <w:t>Діагоналлю призми називають відрізок, який сполучає дві вершини, що не належать одній грані.</w:t>
      </w:r>
    </w:p>
    <w:p>
      <w:pPr>
        <w:pStyle w:val="Style31"/>
        <w:widowControl/>
        <w:numPr>
          <w:ilvl w:val="0"/>
          <w:numId w:val="1"/>
        </w:numPr>
        <w:spacing w:before="192" w:after="120"/>
        <w:rPr/>
      </w:pPr>
      <w:bookmarkStart w:id="0" w:name="_GoBack"/>
      <w:bookmarkEnd w:id="0"/>
      <w:r>
        <w:rPr>
          <w:rStyle w:val="FontStyle14"/>
          <w:color w:val="17365D" w:themeColor="text2" w:themeShade="bf"/>
          <w:lang w:val="uk-UA" w:eastAsia="uk-UA"/>
        </w:rPr>
        <w:t>Діагональним перерізом призми називають переріз площиною, що проходить через два бічних ребра, що не належать одній грані.</w:t>
      </w:r>
    </w:p>
    <w:p>
      <w:pPr>
        <w:pStyle w:val="Style31"/>
        <w:widowControl/>
        <w:spacing w:before="163" w:after="0"/>
        <w:ind w:left="878" w:hanging="0"/>
        <w:rPr>
          <w:lang w:val="uk-UA"/>
        </w:rPr>
      </w:pPr>
      <w:r>
        <w:rPr>
          <w:lang w:val="uk-UA"/>
        </w:rPr>
        <w:drawing>
          <wp:anchor behindDoc="1" distT="0" distB="0" distL="114300" distR="114300" simplePos="0" locked="0" layoutInCell="1" allowOverlap="1" relativeHeight="5">
            <wp:simplePos x="0" y="0"/>
            <wp:positionH relativeFrom="column">
              <wp:posOffset>217805</wp:posOffset>
            </wp:positionH>
            <wp:positionV relativeFrom="paragraph">
              <wp:posOffset>119380</wp:posOffset>
            </wp:positionV>
            <wp:extent cx="3510915" cy="2464435"/>
            <wp:effectExtent l="0" t="0" r="0" b="0"/>
            <wp:wrapTight wrapText="bothSides">
              <wp:wrapPolygon edited="0">
                <wp:start x="-134" y="0"/>
                <wp:lineTo x="-134" y="21351"/>
                <wp:lineTo x="21563" y="21351"/>
                <wp:lineTo x="21563" y="0"/>
                <wp:lineTo x="-134" y="0"/>
              </wp:wrapPolygon>
            </wp:wrapTight>
            <wp:docPr id="5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31"/>
        <w:widowControl/>
        <w:spacing w:before="163" w:after="0"/>
        <w:ind w:left="878" w:hanging="0"/>
        <w:rPr>
          <w:lang w:val="uk-UA"/>
        </w:rPr>
      </w:pPr>
      <w:r>
        <w:rPr>
          <w:lang w:val="uk-UA"/>
        </w:rPr>
      </w:r>
    </w:p>
    <w:p>
      <w:pPr>
        <w:pStyle w:val="Style31"/>
        <w:numPr>
          <w:ilvl w:val="0"/>
          <w:numId w:val="1"/>
        </w:numPr>
        <w:rPr/>
      </w:pPr>
      <w:r>
        <w:rPr>
          <w:b/>
          <w:i/>
          <w:color w:val="632423" w:themeColor="accent2" w:themeShade="80"/>
          <w:sz w:val="30"/>
          <w:szCs w:val="30"/>
          <w:lang w:val="uk-UA"/>
        </w:rPr>
        <w:t>Прямою призмою називають призму, бічні ребра якої перпендикулярні до площин основ.</w:t>
      </w:r>
    </w:p>
    <w:p>
      <w:pPr>
        <w:pStyle w:val="Style31"/>
        <w:widowControl/>
        <w:numPr>
          <w:ilvl w:val="0"/>
          <w:numId w:val="1"/>
        </w:numPr>
        <w:spacing w:before="120" w:after="0"/>
        <w:rPr/>
      </w:pPr>
      <w:r>
        <w:rPr>
          <w:b/>
          <w:i/>
          <w:color w:val="31849B" w:themeColor="accent5" w:themeShade="bf"/>
          <w:sz w:val="30"/>
          <w:szCs w:val="30"/>
          <w:lang w:val="uk-UA"/>
        </w:rPr>
        <w:t>Призму, яка не є прямою, називають похилою.</w:t>
      </w:r>
    </w:p>
    <w:p>
      <w:pPr>
        <w:pStyle w:val="Style31"/>
        <w:widowControl/>
        <w:numPr>
          <w:ilvl w:val="0"/>
          <w:numId w:val="1"/>
        </w:numPr>
        <w:spacing w:before="120" w:after="0"/>
        <w:rPr/>
      </w:pPr>
      <w:r>
        <w:rPr>
          <w:b/>
          <w:i/>
          <w:color w:val="E36C0A" w:themeColor="accent6" w:themeShade="bf"/>
          <w:sz w:val="30"/>
          <w:szCs w:val="30"/>
          <w:lang w:val="uk-UA"/>
        </w:rPr>
        <w:t>Правильною призмою називають пряму призму, основи якої – правильні многокутники.</w:t>
      </w:r>
    </w:p>
    <w:sectPr>
      <w:type w:val="nextPage"/>
      <w:pgSz w:w="11906" w:h="16838"/>
      <w:pgMar w:left="851" w:right="1247" w:header="0" w:top="567" w:footer="0" w:bottom="1134" w:gutter="0"/>
      <w:pgBorders w:display="allPages" w:offsetFrom="page">
        <w:top w:val="threeDEngrave" w:sz="24" w:space="24" w:color="00B050"/>
        <w:left w:val="threeDEngrave" w:sz="24" w:space="4" w:color="00B050"/>
        <w:bottom w:val="threeDEmboss" w:sz="24" w:space="24" w:color="00B050"/>
        <w:right w:val="threeDEmboss" w:sz="24" w:space="43" w:color="00B050"/>
      </w:pgBorders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878" w:hanging="585"/>
      </w:pPr>
    </w:lvl>
    <w:lvl w:ilvl="1">
      <w:start w:val="1"/>
      <w:numFmt w:val="lowerLetter"/>
      <w:lvlText w:val="%2."/>
      <w:lvlJc w:val="left"/>
      <w:pPr>
        <w:ind w:left="1373" w:hanging="360"/>
      </w:pPr>
    </w:lvl>
    <w:lvl w:ilvl="2">
      <w:start w:val="1"/>
      <w:numFmt w:val="lowerRoman"/>
      <w:lvlText w:val="%3."/>
      <w:lvlJc w:val="right"/>
      <w:pPr>
        <w:ind w:left="2093" w:hanging="180"/>
      </w:pPr>
    </w:lvl>
    <w:lvl w:ilvl="3">
      <w:start w:val="1"/>
      <w:numFmt w:val="decimal"/>
      <w:lvlText w:val="%4."/>
      <w:lvlJc w:val="left"/>
      <w:pPr>
        <w:ind w:left="2813" w:hanging="360"/>
      </w:pPr>
    </w:lvl>
    <w:lvl w:ilvl="4">
      <w:start w:val="1"/>
      <w:numFmt w:val="lowerLetter"/>
      <w:lvlText w:val="%5."/>
      <w:lvlJc w:val="left"/>
      <w:pPr>
        <w:ind w:left="3533" w:hanging="360"/>
      </w:pPr>
    </w:lvl>
    <w:lvl w:ilvl="5">
      <w:start w:val="1"/>
      <w:numFmt w:val="lowerRoman"/>
      <w:lvlText w:val="%6."/>
      <w:lvlJc w:val="right"/>
      <w:pPr>
        <w:ind w:left="4253" w:hanging="180"/>
      </w:pPr>
    </w:lvl>
    <w:lvl w:ilvl="6">
      <w:start w:val="1"/>
      <w:numFmt w:val="decimal"/>
      <w:lvlText w:val="%7."/>
      <w:lvlJc w:val="left"/>
      <w:pPr>
        <w:ind w:left="4973" w:hanging="360"/>
      </w:pPr>
    </w:lvl>
    <w:lvl w:ilvl="7">
      <w:start w:val="1"/>
      <w:numFmt w:val="lowerLetter"/>
      <w:lvlText w:val="%8."/>
      <w:lvlJc w:val="left"/>
      <w:pPr>
        <w:ind w:left="5693" w:hanging="360"/>
      </w:pPr>
    </w:lvl>
    <w:lvl w:ilvl="8">
      <w:start w:val="1"/>
      <w:numFmt w:val="lowerRoman"/>
      <w:lvlText w:val="%9."/>
      <w:lvlJc w:val="right"/>
      <w:pPr>
        <w:ind w:left="6413" w:hanging="180"/>
      </w:pPr>
    </w:lvl>
  </w:abstractNum>
  <w:abstractNum w:abstractNumId="2"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28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DejaVu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</w:pPr>
    <w:rPr>
      <w:rFonts w:ascii="Liberation Serif" w:hAnsi="Liberation Serif" w:eastAsia="Droid Sans Fallback" w:cs="DejaVu Sans"/>
      <w:color w:val="auto"/>
      <w:sz w:val="24"/>
      <w:szCs w:val="24"/>
      <w:lang w:val="ru-RU" w:eastAsia="zh-CN" w:bidi="hi-IN"/>
    </w:rPr>
  </w:style>
  <w:style w:type="character" w:styleId="DefaultParagraphFont">
    <w:name w:val="Default Paragraph Font"/>
    <w:qFormat/>
    <w:rPr/>
  </w:style>
  <w:style w:type="character" w:styleId="FontStyle14">
    <w:name w:val="Font Style14"/>
    <w:basedOn w:val="DefaultParagraphFont"/>
    <w:qFormat/>
    <w:rPr>
      <w:rFonts w:ascii="Times New Roman" w:hAnsi="Times New Roman" w:cs="Times New Roman"/>
      <w:b/>
      <w:bCs/>
      <w:i/>
      <w:iCs/>
      <w:sz w:val="30"/>
      <w:szCs w:val="30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Droid Sans Fallback" w:cs="DejaVu Sans"/>
      <w:sz w:val="28"/>
      <w:szCs w:val="28"/>
    </w:rPr>
  </w:style>
  <w:style w:type="paragraph" w:styleId="Style15">
    <w:name w:val="Основной текст"/>
    <w:basedOn w:val="Normal"/>
    <w:pPr>
      <w:spacing w:lineRule="auto" w:line="288" w:before="0" w:after="140"/>
    </w:pPr>
    <w:rPr/>
  </w:style>
  <w:style w:type="paragraph" w:styleId="Style16">
    <w:name w:val="Список"/>
    <w:basedOn w:val="Style15"/>
    <w:pPr/>
    <w:rPr>
      <w:rFonts w:cs="DejaVu Sans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DejaVu Sans"/>
    </w:rPr>
  </w:style>
  <w:style w:type="paragraph" w:styleId="Style91">
    <w:name w:val="Style9"/>
    <w:basedOn w:val="Normal"/>
    <w:qFormat/>
    <w:pPr>
      <w:widowControl w:val="false"/>
      <w:spacing w:lineRule="auto" w:line="240" w:before="0" w:after="0"/>
    </w:pPr>
    <w:rPr>
      <w:rFonts w:ascii="Times New Roman" w:hAnsi="Times New Roman" w:eastAsia="" w:cs="Times New Roman" w:eastAsiaTheme="minorEastAsia"/>
      <w:sz w:val="24"/>
      <w:szCs w:val="24"/>
      <w:lang w:val="ru-RU" w:eastAsia="ru-RU"/>
    </w:rPr>
  </w:style>
  <w:style w:type="paragraph" w:styleId="BodyText3">
    <w:name w:val="Body Text 3"/>
    <w:basedOn w:val="Normal"/>
    <w:qFormat/>
    <w:pPr>
      <w:spacing w:lineRule="auto" w:line="240" w:before="0" w:after="120"/>
    </w:pPr>
    <w:rPr>
      <w:rFonts w:ascii="Times New Roman" w:hAnsi="Times New Roman" w:eastAsia="Times New Roman" w:cs="Times New Roman"/>
      <w:sz w:val="16"/>
      <w:szCs w:val="16"/>
      <w:lang w:val="ru-RU" w:eastAsia="ru-RU"/>
    </w:rPr>
  </w:style>
  <w:style w:type="paragraph" w:styleId="Style31">
    <w:name w:val="Style3"/>
    <w:basedOn w:val="Normal"/>
    <w:qFormat/>
    <w:pPr>
      <w:widowControl w:val="false"/>
      <w:spacing w:lineRule="exact" w:line="370" w:before="0" w:after="0"/>
      <w:ind w:firstLine="293"/>
    </w:pPr>
    <w:rPr>
      <w:rFonts w:ascii="Times New Roman" w:hAnsi="Times New Roman" w:eastAsia="" w:cs="Times New Roman" w:eastAsiaTheme="minorEastAsia"/>
      <w:sz w:val="24"/>
      <w:szCs w:val="24"/>
      <w:lang w:val="ru-RU" w:eastAsia="ru-RU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emf"/><Relationship Id="rId6" Type="http://schemas.openxmlformats.org/officeDocument/2006/relationships/image" Target="media/image5.pn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Application>LibreOffice/4.4.3.2$Linux_x86 LibreOffice_project/40m0$Build-2</Application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2016-04-18T21:45:32Z</dcterms:created>
  <dc:language>ru-RU</dc:language>
  <dcterms:modified xsi:type="dcterms:W3CDTF">2016-04-18T21:46:33Z</dcterms:modified>
  <cp:revision>1</cp:revision>
</cp:coreProperties>
</file>